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5D971F" w14:textId="77777777" w:rsidR="007A6C5C" w:rsidRPr="00323493" w:rsidRDefault="007A6C5C" w:rsidP="007A6C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1D5A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СПРАВКА-ОБОСНОВАНИЕ</w:t>
      </w:r>
    </w:p>
    <w:p w14:paraId="3A409BB8" w14:textId="77777777" w:rsidR="00A8712F" w:rsidRPr="00323493" w:rsidRDefault="00A8712F" w:rsidP="007A6C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87B4BF0" w14:textId="77777777" w:rsidR="007A6C5C" w:rsidRPr="001D5A28" w:rsidRDefault="007A6C5C" w:rsidP="007A6C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D5A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к </w:t>
      </w:r>
      <w:r w:rsidRPr="001D5A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проекту Закона Кыргызской Республики «О внесении изменений в Гражданский процессуальный кодекс Кыргызской Республики»</w:t>
      </w:r>
    </w:p>
    <w:p w14:paraId="75850FCE" w14:textId="77777777" w:rsidR="00645FD8" w:rsidRDefault="00645FD8" w:rsidP="007A6C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65FBAE9" w14:textId="77777777" w:rsidR="00666F86" w:rsidRPr="009C056B" w:rsidRDefault="00666F86" w:rsidP="00666F8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C056B">
        <w:rPr>
          <w:rFonts w:ascii="Times New Roman" w:hAnsi="Times New Roman"/>
          <w:b/>
          <w:sz w:val="28"/>
          <w:szCs w:val="28"/>
        </w:rPr>
        <w:t>1. Цель и задачи проекта</w:t>
      </w:r>
    </w:p>
    <w:p w14:paraId="6504F446" w14:textId="055F64BF" w:rsidR="00517810" w:rsidRDefault="00517810" w:rsidP="005178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7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Настоящий проект Закона Кыргызской Республики «О внесении изменений в Гражданский процессуальный кодекс Кыргызской Республики» (далее-законопроект) разработан в целях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совершенствования и оптимизации судебной процедуры назначения опекунов (попечителей) для ограниченно дееспособных или недееспособных граждан Кыргызской Республики. </w:t>
      </w:r>
    </w:p>
    <w:p w14:paraId="225AEF45" w14:textId="77777777" w:rsidR="00666F86" w:rsidRPr="00323493" w:rsidRDefault="00666F86" w:rsidP="00791A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CBAB950" w14:textId="77777777" w:rsidR="00666F86" w:rsidRPr="009C056B" w:rsidRDefault="00666F86" w:rsidP="00666F8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C056B">
        <w:rPr>
          <w:rFonts w:ascii="Times New Roman" w:hAnsi="Times New Roman"/>
          <w:b/>
          <w:sz w:val="28"/>
          <w:szCs w:val="28"/>
        </w:rPr>
        <w:t>2. Описательная часть</w:t>
      </w:r>
    </w:p>
    <w:p w14:paraId="64547910" w14:textId="77777777" w:rsidR="00791AE4" w:rsidRDefault="00791AE4" w:rsidP="00791A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Граждане Кыргызской Республики желающие стать опекунами (попечителями) для ограничено дееспособных или недееспособных граждан сталкиваются с судебной волокитой, так как вынуждены сначала проходить отдельную судебную процедуру признания гражданина ограниченно дееспособным или недееспособным, а лишь потом проходить отдельную судебную процедуру назначения опекуна или попечителя. </w:t>
      </w:r>
      <w:proofErr w:type="gramEnd"/>
    </w:p>
    <w:p w14:paraId="119012EE" w14:textId="77777777" w:rsidR="00CE7005" w:rsidRDefault="00E40B11" w:rsidP="00791A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Действующим </w:t>
      </w:r>
      <w:r w:rsidR="00517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Гражданским процессуальным кодексом </w:t>
      </w:r>
      <w:proofErr w:type="spellStart"/>
      <w:r w:rsidR="00517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Кыргызкой</w:t>
      </w:r>
      <w:proofErr w:type="spellEnd"/>
      <w:r w:rsidR="00517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Республики </w:t>
      </w:r>
      <w:r w:rsidR="00791A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 </w:t>
      </w:r>
      <w:r w:rsidR="00666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предусмотрен</w:t>
      </w:r>
      <w:r w:rsidR="00CE70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="00517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91A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возможности проведения в рамках одного судебного производства</w:t>
      </w:r>
      <w:r w:rsidR="00CE70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791A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процедуры признания ограничено дееспособным или недееспособным и процедур</w:t>
      </w:r>
      <w:r w:rsidR="002B6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="00791A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назначения опекуна (попечителя). Учитывая специфику данной категории граждан, им крайне тяжело участвовать в таком количестве судебных заседаний.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связи с чем, наиболее целесообразным будет предоставить гражданам возможность рассмотреть вопрос признания ограниченно дееспособным или недееспособным и назначения опекуна (попечителя) в рамках одной судебной процедуры.</w:t>
      </w:r>
      <w:r w:rsidR="00D327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Другим положительным эффектом от принятия законопроекта будет снижени</w:t>
      </w:r>
      <w:r w:rsidR="00C404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D327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нагрузки на судебную систему</w:t>
      </w:r>
      <w:r w:rsidR="00BB35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2B6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148F3CF3" w14:textId="5F32E46A" w:rsidR="00791AE4" w:rsidRDefault="00C4047C" w:rsidP="00791A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связи с чем, з</w:t>
      </w:r>
      <w:r w:rsidR="00D327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аконопроектом вносятся изменения в статьи 275, 290 и 295 </w:t>
      </w:r>
      <w:r w:rsidR="00BB35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Гражданского процессуального кодекса Кыргызкой </w:t>
      </w:r>
      <w:r w:rsidR="00641F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Республики,</w:t>
      </w:r>
      <w:r w:rsidR="00BB35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327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направленные на предоставления гражданам </w:t>
      </w:r>
      <w:r w:rsidR="00BB35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возможности </w:t>
      </w:r>
      <w:r w:rsidR="00D327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пода</w:t>
      </w:r>
      <w:r w:rsidR="002B6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</w:t>
      </w:r>
      <w:r w:rsidR="00D327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ть </w:t>
      </w:r>
      <w:r w:rsidR="00BB35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суд </w:t>
      </w:r>
      <w:r w:rsidR="00D327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D327B1" w:rsidRPr="00D327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месте с заявлением о признании гражданина недееспособным или ограничено дееспособным заявление об установлении опеки (попечительства). </w:t>
      </w:r>
    </w:p>
    <w:p w14:paraId="3E7199F0" w14:textId="77777777" w:rsidR="00CE7005" w:rsidRDefault="007132E3" w:rsidP="00791A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Другой проблемой является то, что в отношении совершеннолетних ограниченно дееспособных или недееспособных в соответствии с законодательством приходиться собирать весь перечень документов, которые предусмотрены для несовершеннолетних</w:t>
      </w:r>
      <w:r w:rsidR="00C404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404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примеру</w:t>
      </w:r>
      <w:r w:rsidR="00C404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132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заключение органа по защите детей по вопросу о назначении опекуна (попечителя)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или</w:t>
      </w:r>
      <w:r w:rsidRPr="007132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выписка из государственного банка данных о детях в отношении опекуна (попечителя)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В </w:t>
      </w:r>
      <w:r w:rsidR="00C404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вязи с чем, з</w:t>
      </w:r>
      <w:r w:rsidR="00BB35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аконопроектом также вносятся изменения в статью 276</w:t>
      </w:r>
      <w:r w:rsidR="00641F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Гражданского процессуального кодекса Кыргызкой Республики. В часть 2 вносится уточнение, что предусмотренный данной частью перечень </w:t>
      </w:r>
      <w:r w:rsidR="00641F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документов необходимо предоставить лишь при назначении опекуна (попечителя) для несовершеннолетних. </w:t>
      </w:r>
      <w:r w:rsidR="00F914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в перечень документов, которые необходимо предоставить для назначения опекуном (попечителем), добавляется справка об отсутствии судимости. Пункт 10 дополняется </w:t>
      </w:r>
      <w:r w:rsidR="00F914D5" w:rsidRPr="00F914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возможностью </w:t>
      </w:r>
      <w:proofErr w:type="gramStart"/>
      <w:r w:rsidR="00F914D5" w:rsidRPr="00F914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предоставить справку</w:t>
      </w:r>
      <w:proofErr w:type="gramEnd"/>
      <w:r w:rsidR="00F914D5" w:rsidRPr="00F914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исполнительного органа местного самоуправления о наличии земельной доли, живности и других активов в собственности крестьянского хозяйства</w:t>
      </w:r>
      <w:r w:rsidR="00F914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для граждан у которых не официальных доходов, но имеющих земельные доли или живность. </w:t>
      </w:r>
    </w:p>
    <w:p w14:paraId="13DE88AE" w14:textId="272B6774" w:rsidR="007132E3" w:rsidRDefault="00C4047C" w:rsidP="00791A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Вместе с этим, с</w:t>
      </w:r>
      <w:r w:rsidR="007132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татья 276 дополняется частью 2</w:t>
      </w:r>
      <w:r w:rsidR="007132E3" w:rsidRPr="007132E3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1</w:t>
      </w:r>
      <w:r w:rsidR="007132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которая регламентирует перечень документов, которые необходимо предоставить в суд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лицам,</w:t>
      </w:r>
      <w:r w:rsidR="007132E3" w:rsidRPr="007132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желающи</w:t>
      </w:r>
      <w:r w:rsidR="007132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="007132E3" w:rsidRPr="007132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быть опекунами и попечителями совершеннолетних недееспособных граждан, ограниченных в дееспособности граждан</w:t>
      </w:r>
      <w:r w:rsidR="007132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12ADAF4C" w14:textId="77777777" w:rsidR="00CE7005" w:rsidRDefault="007132E3" w:rsidP="00791A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Помимо вышеперечисленных проблем, близкие родственники ограничено дееспособных или недееспособных граждан </w:t>
      </w:r>
      <w:r w:rsidR="00C404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сталкиваются с тем, что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вынуждены собирать весь перечень документом и для них не предусмотрено никакой упрощенно</w:t>
      </w:r>
      <w:r w:rsidR="00CE70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процедуры. Трудности со сбором документов, приводят к тому, что граждане желающие стать опекунами </w:t>
      </w:r>
      <w:r w:rsidR="00C404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(попечителями)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близки</w:t>
      </w:r>
      <w:r w:rsidR="00C404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родственников</w:t>
      </w:r>
      <w:r w:rsidR="00C404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обращаются в суды,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2B6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следствие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чего нарушаются права их подопечных</w:t>
      </w:r>
      <w:r w:rsidR="00C404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так как последние не могут полноценно воспользоваться государственными социальными гарантиями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4EC3023A" w14:textId="7A22F1F0" w:rsidR="007132E3" w:rsidRPr="007132E3" w:rsidRDefault="007132E3" w:rsidP="00791A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связи с чем, статья 276 дополняется часть</w:t>
      </w:r>
      <w:r w:rsidR="00C404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</w:t>
      </w:r>
      <w:r w:rsidRPr="007132E3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которая </w:t>
      </w:r>
      <w:r w:rsidR="00C4047C" w:rsidRPr="00C404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устанавливает</w:t>
      </w:r>
      <w:r w:rsidR="00C4047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 xml:space="preserve"> </w:t>
      </w:r>
      <w:r w:rsidR="00C404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сокращенный </w:t>
      </w:r>
      <w:r w:rsidRPr="007132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документов, которые необходимо предоставить в суд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близким </w:t>
      </w:r>
      <w:r w:rsidR="00C404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родственникам</w:t>
      </w:r>
      <w:r w:rsidR="000726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C404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proofErr w:type="gramStart"/>
      <w:r w:rsidR="00C404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случа</w:t>
      </w:r>
      <w:r w:rsidR="000726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ях</w:t>
      </w:r>
      <w:proofErr w:type="gramEnd"/>
      <w:r w:rsidR="00C404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если они желают стать </w:t>
      </w:r>
      <w:r w:rsidR="00C4047C" w:rsidRPr="00C404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опекунами (попечителями)</w:t>
      </w:r>
      <w:r w:rsidR="00C404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Риски злоупотребления этим право</w:t>
      </w:r>
      <w:r w:rsidR="00CE70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="00C404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повышаются, так как основной перечень документов сохраняется, а само решени</w:t>
      </w:r>
      <w:r w:rsidR="00CE70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C404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назначении опекуна (попечителя) принимается </w:t>
      </w:r>
      <w:r w:rsidR="000726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исключительно </w:t>
      </w:r>
      <w:r w:rsidR="00C404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судом.</w:t>
      </w:r>
      <w:r w:rsidR="00F914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7BCEEECA" w14:textId="77777777" w:rsidR="00CE7005" w:rsidRDefault="007A6C5C" w:rsidP="007D7D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1D5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  </w:t>
      </w:r>
    </w:p>
    <w:p w14:paraId="716550F7" w14:textId="77777777" w:rsidR="00CE7005" w:rsidRPr="009C056B" w:rsidRDefault="00CE7005" w:rsidP="00CE700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C056B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1BA0738E" w14:textId="77777777" w:rsidR="00CE7005" w:rsidRPr="001D5A28" w:rsidRDefault="00CE7005" w:rsidP="00CE700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1D5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Действие законопроекта не приведет к социальным,</w:t>
      </w:r>
      <w:r w:rsidRPr="001D5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правовым,</w:t>
      </w:r>
      <w:r w:rsidRPr="001D5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экономическим, правозащитным, гендерным, экологическим и коррупционным последствиям</w:t>
      </w:r>
      <w:r w:rsidRPr="001D5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.</w:t>
      </w:r>
      <w:r w:rsidRPr="001D5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3D3A4F91" w14:textId="4CABAEFF" w:rsidR="007D7D5A" w:rsidRDefault="007A6C5C" w:rsidP="007D7D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1D5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</w:p>
    <w:p w14:paraId="631BD153" w14:textId="010B5588" w:rsidR="007D7D5A" w:rsidRPr="009C056B" w:rsidRDefault="007D7D5A" w:rsidP="007D7D5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C056B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14:paraId="2AB15765" w14:textId="39CA1BE8" w:rsidR="007A6C5C" w:rsidRPr="001D5A28" w:rsidRDefault="007A6C5C" w:rsidP="00645F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D5A28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1D5A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1D5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Для обеспечения общественного обсуждения и реализации статьи 22 Закона Кыргызской Республики «О нормативных правовых актах Кыргызской Республики», законопроект</w:t>
      </w:r>
      <w:r w:rsidRPr="001D5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был</w:t>
      </w:r>
      <w:r w:rsidRPr="001D5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размещен на сайте </w:t>
      </w:r>
      <w:r w:rsidR="00CE70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Аппарата Правительства</w:t>
      </w:r>
      <w:r w:rsidRPr="001D5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Кыргызской Республики. </w:t>
      </w:r>
    </w:p>
    <w:p w14:paraId="2C67D8EF" w14:textId="77777777" w:rsidR="007D7D5A" w:rsidRDefault="007A6C5C" w:rsidP="007D7D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1D5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</w:p>
    <w:p w14:paraId="187A71AE" w14:textId="26FA0F8F" w:rsidR="007D7D5A" w:rsidRPr="009C056B" w:rsidRDefault="007D7D5A" w:rsidP="007D7D5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C056B">
        <w:rPr>
          <w:rFonts w:ascii="Times New Roman" w:hAnsi="Times New Roman"/>
          <w:b/>
          <w:sz w:val="28"/>
          <w:szCs w:val="28"/>
        </w:rPr>
        <w:t>5. Анализ соответствия проекта законодательству</w:t>
      </w:r>
    </w:p>
    <w:p w14:paraId="2AED95AD" w14:textId="77777777" w:rsidR="007D7D5A" w:rsidRDefault="007D7D5A" w:rsidP="007D7D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D5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Данный проект Закона Кыргызской Республики полностью соответствует нормам действующего законодательства.</w:t>
      </w:r>
    </w:p>
    <w:p w14:paraId="77A28031" w14:textId="77777777" w:rsidR="007D7D5A" w:rsidRDefault="007D7D5A" w:rsidP="007D7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1D5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</w:p>
    <w:p w14:paraId="3CD0FEB6" w14:textId="77777777" w:rsidR="00323493" w:rsidRDefault="00323493" w:rsidP="007D7D5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14:paraId="32B9B132" w14:textId="77777777" w:rsidR="007D7D5A" w:rsidRPr="009C056B" w:rsidRDefault="007D7D5A" w:rsidP="007D7D5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C056B">
        <w:rPr>
          <w:rFonts w:ascii="Times New Roman" w:hAnsi="Times New Roman"/>
          <w:b/>
          <w:sz w:val="28"/>
          <w:szCs w:val="28"/>
        </w:rPr>
        <w:lastRenderedPageBreak/>
        <w:t>6. Информация о необходимости финансирования</w:t>
      </w:r>
    </w:p>
    <w:p w14:paraId="7315BD26" w14:textId="1F10013F" w:rsidR="007A6C5C" w:rsidRPr="001D5A28" w:rsidRDefault="007A6C5C" w:rsidP="007A6C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D5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Принятие проекта Закона Кыргызской Республики ««О </w:t>
      </w:r>
      <w:r w:rsidRPr="001D5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внесении изменений в</w:t>
      </w:r>
      <w:r w:rsidRPr="001D5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45F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Гражданский процессуальный</w:t>
      </w:r>
      <w:r w:rsidRPr="001D5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кодекс Кыргызской Республики» не повлечет за собой дополнительных финансовых затрат из республиканского бюджета.</w:t>
      </w:r>
    </w:p>
    <w:p w14:paraId="0A23478B" w14:textId="4697680F" w:rsidR="00666F86" w:rsidRDefault="007A6C5C" w:rsidP="007D7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1D5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</w:p>
    <w:p w14:paraId="4102C815" w14:textId="77777777" w:rsidR="007D7D5A" w:rsidRPr="009C056B" w:rsidRDefault="007D7D5A" w:rsidP="007D7D5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C056B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</w:t>
      </w:r>
    </w:p>
    <w:p w14:paraId="23682745" w14:textId="067C4DE1" w:rsidR="007A6C5C" w:rsidRPr="001D5A28" w:rsidRDefault="007A6C5C" w:rsidP="007D7D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1D5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Необходимо отметить, что поскольку данный законопроект не затрагивает вопросы предпринимательской деятельности (установление обязанностей и требований в отношении предпринимателей и их </w:t>
      </w:r>
      <w:proofErr w:type="gramStart"/>
      <w:r w:rsidRPr="001D5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деятельности) </w:t>
      </w:r>
      <w:proofErr w:type="gramEnd"/>
      <w:r w:rsidRPr="001D5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проведение анализа регулятивного воздействия не требуется.</w:t>
      </w:r>
    </w:p>
    <w:p w14:paraId="6DB73610" w14:textId="77777777" w:rsidR="007A6C5C" w:rsidRDefault="007A6C5C" w:rsidP="007A6C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38C85C5E" w14:textId="77777777" w:rsidR="00323493" w:rsidRPr="001D5A28" w:rsidRDefault="00323493" w:rsidP="007A6C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6AD71B51" w14:textId="5BA2A9B3" w:rsidR="00F37EA6" w:rsidRPr="00323493" w:rsidRDefault="007A6C5C" w:rsidP="00EA6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A6C5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 xml:space="preserve">      </w:t>
      </w:r>
    </w:p>
    <w:p w14:paraId="0A55194A" w14:textId="5B4368CF" w:rsidR="00A8712F" w:rsidRPr="00A8712F" w:rsidRDefault="006C3770" w:rsidP="00EA6E1F">
      <w:pPr>
        <w:shd w:val="clear" w:color="auto" w:fill="FFFFFF"/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Министр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bookmarkStart w:id="0" w:name="_GoBack"/>
      <w:bookmarkEnd w:id="0"/>
      <w:proofErr w:type="spellStart"/>
      <w:r w:rsidR="00A8712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У.Кочкоров</w:t>
      </w:r>
      <w:proofErr w:type="spellEnd"/>
    </w:p>
    <w:sectPr w:rsidR="00A8712F" w:rsidRPr="00A8712F" w:rsidSect="00F37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C5C"/>
    <w:rsid w:val="00072647"/>
    <w:rsid w:val="00105A89"/>
    <w:rsid w:val="002B6712"/>
    <w:rsid w:val="002D3124"/>
    <w:rsid w:val="00323493"/>
    <w:rsid w:val="004215E4"/>
    <w:rsid w:val="00446403"/>
    <w:rsid w:val="00517810"/>
    <w:rsid w:val="00641FDA"/>
    <w:rsid w:val="00645FD8"/>
    <w:rsid w:val="00666F86"/>
    <w:rsid w:val="006C3770"/>
    <w:rsid w:val="007132E3"/>
    <w:rsid w:val="00791AE4"/>
    <w:rsid w:val="007A6C5C"/>
    <w:rsid w:val="007D7D5A"/>
    <w:rsid w:val="00A8712F"/>
    <w:rsid w:val="00BB35F9"/>
    <w:rsid w:val="00C4047C"/>
    <w:rsid w:val="00CE7005"/>
    <w:rsid w:val="00D327B1"/>
    <w:rsid w:val="00E40B11"/>
    <w:rsid w:val="00EA6E1F"/>
    <w:rsid w:val="00F37EA6"/>
    <w:rsid w:val="00F9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E3F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C5C"/>
    <w:pPr>
      <w:spacing w:after="200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C5C"/>
    <w:pPr>
      <w:spacing w:after="200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2020-07-07T07:04:00Z</cp:lastPrinted>
  <dcterms:created xsi:type="dcterms:W3CDTF">2020-04-22T03:07:00Z</dcterms:created>
  <dcterms:modified xsi:type="dcterms:W3CDTF">2020-08-03T04:55:00Z</dcterms:modified>
</cp:coreProperties>
</file>